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DBA" w:rsidRPr="003B4DBA" w:rsidRDefault="003B4DBA" w:rsidP="003B4DBA">
      <w:pPr>
        <w:spacing w:after="280" w:line="420" w:lineRule="atLeast"/>
        <w:jc w:val="center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Międzyzdroje: Dostawa produktów żywnościowych do Domu Wczasów Dziecięcych.</w:t>
      </w:r>
      <w:r w:rsidRPr="003B4DBA">
        <w:rPr>
          <w:rFonts w:ascii="Arial CE" w:eastAsia="Times New Roman" w:hAnsi="Arial CE" w:cs="Arial CE"/>
          <w:sz w:val="28"/>
          <w:szCs w:val="28"/>
          <w:lang w:eastAsia="pl-PL"/>
        </w:rPr>
        <w:br/>
      </w:r>
      <w:r w:rsidRPr="003B4DBA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Numer ogłoszenia: 226630 - 2011; data zamieszczenia: 02.08.2011</w:t>
      </w:r>
      <w:r w:rsidRPr="003B4DBA">
        <w:rPr>
          <w:rFonts w:ascii="Arial CE" w:eastAsia="Times New Roman" w:hAnsi="Arial CE" w:cs="Arial CE"/>
          <w:sz w:val="28"/>
          <w:szCs w:val="28"/>
          <w:lang w:eastAsia="pl-PL"/>
        </w:rPr>
        <w:br/>
        <w:t>OGŁOSZENIE O UDZIELENIU ZAMÓWIENIA - Dostawy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Zamieszczanie ogłoszenia: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obowiązkowe.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zamówienia publicznego.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Czy zamówienie było przedmiotem ogłoszenia w Biuletynie Zamówień Publicznych: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tak, numer ogłoszenia w BZP: 199172 - 2011r.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Czy w Biuletynie Zamówień Publicznych zostało zamieszczone ogłoszenie o zmianie ogłoszenia: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3B4DBA" w:rsidRPr="003B4DBA" w:rsidRDefault="003B4DBA" w:rsidP="003B4DBA">
      <w:pPr>
        <w:spacing w:before="375" w:after="225" w:line="3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1) NAZWA I ADRES: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Dom Wczasów Dziecięcych, ul. Leśna 24, 72-500 Międzyzdroje, woj. zachodniopomorskie, tel. 0-91 3280194, faks 0-91 3280194.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2) RODZAJ ZAMAWIAJĄCEGO: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Inny: jednostka budżetowa.</w:t>
      </w:r>
    </w:p>
    <w:p w:rsidR="003B4DBA" w:rsidRPr="003B4DBA" w:rsidRDefault="003B4DBA" w:rsidP="003B4DBA">
      <w:pPr>
        <w:spacing w:before="375" w:after="225" w:line="3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Nazwa nadana zamówieniu przez zamawiającego: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Dostawa produktów żywnościowych do Domu Wczasów Dziecięcych..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II.2) Rodzaj zamówienia: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Dostawy.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II.3) Określenie przedmiotu zamówienia: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liczba zadań - 7 Szczegółowy zakres dostaw obejmują załączniki Nr 3-9. Zadanie 1 - załącznik nr 3 - produkty należące do grupy: 03142500-3 Zadanie 2 - załącznik nr 4 - produkty należące do grupy: 15500000-3 Zadanie 3 - załącznik nr 5 - produkty należące do grupy: 15400000-2 Zadanie 4 - załącznik nr 6 - produkty należące do grupy: 15830000-5 Zadanie 5 - załącznik nr 7 - produkty należące do grupy: 03200000-3 Zadanie 6 - załącznik nr 8 - produkty należące do grupy: 15330000-0 Zadanie 7 - załącznik nr 9 - produkty należące do grupy: 15100000-9.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II.4) Wspólny Słownik Zamówień (CPV):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15.00.00.00-8.</w:t>
      </w:r>
    </w:p>
    <w:p w:rsidR="003B4DBA" w:rsidRPr="003B4DBA" w:rsidRDefault="003B4DBA" w:rsidP="003B4DBA">
      <w:pPr>
        <w:spacing w:before="375" w:after="225" w:line="3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III: PROCEDURA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III.1) TRYB UDZIELENIA ZAMÓWIENIA: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Przetarg nieograniczony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III.2) INFORMACJE ADMINISTRACYJNE</w:t>
      </w:r>
    </w:p>
    <w:p w:rsidR="003B4DBA" w:rsidRPr="003B4DBA" w:rsidRDefault="003B4DBA" w:rsidP="003B4DBA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Zamówienie dotyczy projektu/programu finansowanego ze środków Unii Europejskiej: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nie</w:t>
      </w:r>
    </w:p>
    <w:p w:rsidR="003B4DBA" w:rsidRPr="003B4DBA" w:rsidRDefault="003B4DBA" w:rsidP="003B4DBA">
      <w:pPr>
        <w:spacing w:before="375" w:after="225" w:line="3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IV: UDZIELENIE ZAMÓWIENIA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Część NR: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1   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Nazwa: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produkty należące do grupy: 03142500-3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DATA UDZIELENIA ZAMÓWIENIA: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02.08.2011.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LICZBA OTRZYMANYCH OFERT: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2.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IV.3) LICZBA ODRZUCONYCH OFERT: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NAZWA I ADRES WYKONAWCY, KTÓREMU UDZIELONO ZAMÓWIENIA:</w:t>
      </w:r>
    </w:p>
    <w:p w:rsidR="003B4DBA" w:rsidRPr="003B4DBA" w:rsidRDefault="003B4DBA" w:rsidP="003B4DBA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Krzysztof Solecki, ul. Kolejowa 57, Międzyzdroje, kraj/woj. Polska. 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IV.5) Szacunkowa wartość zamówienia</w:t>
      </w:r>
      <w:r w:rsidRPr="003B4DBA">
        <w:rPr>
          <w:rFonts w:ascii="Arial CE" w:eastAsia="Times New Roman" w:hAnsi="Arial CE" w:cs="Arial CE"/>
          <w:i/>
          <w:iCs/>
          <w:sz w:val="20"/>
          <w:szCs w:val="20"/>
          <w:lang w:eastAsia="pl-PL"/>
        </w:rPr>
        <w:t xml:space="preserve"> (bez VAT)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>: 435,00 PLN.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IV.6) INFORMACJA O CENIE WYBRANEJ OFERTY ORAZ O OFERTACH Z NAJNIŻSZĄ I NAJWYŻSZĄ CENĄ</w:t>
      </w:r>
    </w:p>
    <w:p w:rsidR="003B4DBA" w:rsidRPr="003B4DBA" w:rsidRDefault="003B4DBA" w:rsidP="003B4DBA">
      <w:pPr>
        <w:numPr>
          <w:ilvl w:val="0"/>
          <w:numId w:val="3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Cena wybranej oferty: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456,75</w:t>
      </w:r>
    </w:p>
    <w:p w:rsidR="003B4DBA" w:rsidRPr="003B4DBA" w:rsidRDefault="003B4DBA" w:rsidP="003B4DBA">
      <w:pPr>
        <w:numPr>
          <w:ilvl w:val="0"/>
          <w:numId w:val="3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Oferta z najniższą ceną: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456,75</w:t>
      </w: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 / Oferta z najwyższą ceną: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472,50</w:t>
      </w:r>
    </w:p>
    <w:p w:rsidR="003B4DBA" w:rsidRPr="003B4DBA" w:rsidRDefault="003B4DBA" w:rsidP="003B4DBA">
      <w:pPr>
        <w:numPr>
          <w:ilvl w:val="0"/>
          <w:numId w:val="3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Waluta: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PLN.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Część NR: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2   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Nazwa: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produkty należące do grupy:15400000-2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DATA UDZIELENIA ZAMÓWIENIA: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02.08.2011.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LICZBA OTRZYMANYCH OFERT: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2.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IV.3) LICZBA ODRZUCONYCH OFERT: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NAZWA I ADRES WYKONAWCY, KTÓREMU UDZIELONO ZAMÓWIENIA:</w:t>
      </w:r>
    </w:p>
    <w:p w:rsidR="003B4DBA" w:rsidRPr="003B4DBA" w:rsidRDefault="003B4DBA" w:rsidP="003B4DBA">
      <w:pPr>
        <w:numPr>
          <w:ilvl w:val="0"/>
          <w:numId w:val="4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LECH </w:t>
      </w:r>
      <w:proofErr w:type="spellStart"/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>Sp.zo.o</w:t>
      </w:r>
      <w:proofErr w:type="spellEnd"/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., ul. Rybacka 11 b, Kołobrzeg, kraj/woj. Polska. 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IV.5) Szacunkowa wartość zamówienia</w:t>
      </w:r>
      <w:r w:rsidRPr="003B4DBA">
        <w:rPr>
          <w:rFonts w:ascii="Arial CE" w:eastAsia="Times New Roman" w:hAnsi="Arial CE" w:cs="Arial CE"/>
          <w:i/>
          <w:iCs/>
          <w:sz w:val="20"/>
          <w:szCs w:val="20"/>
          <w:lang w:eastAsia="pl-PL"/>
        </w:rPr>
        <w:t xml:space="preserve"> (bez VAT)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>: 434,50 PLN.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IV.6) INFORMACJA O CENIE WYBRANEJ OFERTY ORAZ O OFERTACH Z NAJNIŻSZĄ I NAJWYŻSZĄ CENĄ</w:t>
      </w:r>
    </w:p>
    <w:p w:rsidR="003B4DBA" w:rsidRPr="003B4DBA" w:rsidRDefault="003B4DBA" w:rsidP="003B4DBA">
      <w:pPr>
        <w:numPr>
          <w:ilvl w:val="0"/>
          <w:numId w:val="5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Cena wybranej oferty: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456,23</w:t>
      </w:r>
    </w:p>
    <w:p w:rsidR="003B4DBA" w:rsidRPr="003B4DBA" w:rsidRDefault="003B4DBA" w:rsidP="003B4DBA">
      <w:pPr>
        <w:numPr>
          <w:ilvl w:val="0"/>
          <w:numId w:val="5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Oferta z najniższą ceną: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456,23</w:t>
      </w: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 / Oferta z najwyższą ceną: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459,22</w:t>
      </w:r>
    </w:p>
    <w:p w:rsidR="003B4DBA" w:rsidRPr="003B4DBA" w:rsidRDefault="003B4DBA" w:rsidP="003B4DBA">
      <w:pPr>
        <w:numPr>
          <w:ilvl w:val="0"/>
          <w:numId w:val="5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Waluta: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PLN.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Część NR: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3   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Nazwa: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produkty należące do grupy: 03200000-3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DATA UDZIELENIA ZAMÓWIENIA: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02.08.2011.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LICZBA OTRZYMANYCH OFERT: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1.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IV.3) LICZBA ODRZUCONYCH OFERT: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NAZWA I ADRES WYKONAWCY, KTÓREMU UDZIELONO ZAMÓWIENIA:</w:t>
      </w:r>
    </w:p>
    <w:p w:rsidR="003B4DBA" w:rsidRPr="003B4DBA" w:rsidRDefault="003B4DBA" w:rsidP="003B4DBA">
      <w:pPr>
        <w:numPr>
          <w:ilvl w:val="0"/>
          <w:numId w:val="6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Krzysztof Solecki, ul. Kolejowa 57, Międzyzdroje, kraj/woj. Polska. 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IV.5) Szacunkowa wartość zamówienia</w:t>
      </w:r>
      <w:r w:rsidRPr="003B4DBA">
        <w:rPr>
          <w:rFonts w:ascii="Arial CE" w:eastAsia="Times New Roman" w:hAnsi="Arial CE" w:cs="Arial CE"/>
          <w:i/>
          <w:iCs/>
          <w:sz w:val="20"/>
          <w:szCs w:val="20"/>
          <w:lang w:eastAsia="pl-PL"/>
        </w:rPr>
        <w:t xml:space="preserve"> (bez VAT)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>: 6835,65 PLN.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IV.6) INFORMACJA O CENIE WYBRANEJ OFERTY ORAZ O OFERTACH Z NAJNIŻSZĄ I NAJWYŻSZĄ CENĄ</w:t>
      </w:r>
    </w:p>
    <w:p w:rsidR="003B4DBA" w:rsidRPr="003B4DBA" w:rsidRDefault="003B4DBA" w:rsidP="003B4DBA">
      <w:pPr>
        <w:numPr>
          <w:ilvl w:val="0"/>
          <w:numId w:val="7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Cena wybranej oferty: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7195,42</w:t>
      </w:r>
    </w:p>
    <w:p w:rsidR="003B4DBA" w:rsidRPr="003B4DBA" w:rsidRDefault="003B4DBA" w:rsidP="003B4DBA">
      <w:pPr>
        <w:numPr>
          <w:ilvl w:val="0"/>
          <w:numId w:val="7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Oferta z najniższą ceną: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7195,42</w:t>
      </w: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 / Oferta z najwyższą ceną: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7195,42</w:t>
      </w:r>
    </w:p>
    <w:p w:rsidR="003B4DBA" w:rsidRPr="003B4DBA" w:rsidRDefault="003B4DBA" w:rsidP="003B4DBA">
      <w:pPr>
        <w:numPr>
          <w:ilvl w:val="0"/>
          <w:numId w:val="7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Waluta: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PLN.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Część NR: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4   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Nazwa: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produkty należące do grupy: 15330000-0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DATA UDZIELENIA ZAMÓWIENIA: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02.08.2011.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LICZBA OTRZYMANYCH OFERT: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2.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IV.3) LICZBA ODRZUCONYCH OFERT: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NAZWA I ADRES WYKONAWCY, KTÓREMU UDZIELONO ZAMÓWIENIA:</w:t>
      </w:r>
    </w:p>
    <w:p w:rsidR="003B4DBA" w:rsidRPr="003B4DBA" w:rsidRDefault="003B4DBA" w:rsidP="003B4DBA">
      <w:pPr>
        <w:numPr>
          <w:ilvl w:val="0"/>
          <w:numId w:val="8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 xml:space="preserve">Krzysztof Solecki, ul. Kolejowa 57, Międzyzdroje, kraj/woj. Polska. 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IV.5) Szacunkowa wartość zamówienia</w:t>
      </w:r>
      <w:r w:rsidRPr="003B4DBA">
        <w:rPr>
          <w:rFonts w:ascii="Arial CE" w:eastAsia="Times New Roman" w:hAnsi="Arial CE" w:cs="Arial CE"/>
          <w:i/>
          <w:iCs/>
          <w:sz w:val="20"/>
          <w:szCs w:val="20"/>
          <w:lang w:eastAsia="pl-PL"/>
        </w:rPr>
        <w:t xml:space="preserve"> (bez VAT)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>: 1337,00 PLN.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IV.6) INFORMACJA O CENIE WYBRANEJ OFERTY ORAZ O OFERTACH Z NAJNIŻSZĄ I NAJWYŻSZĄ CENĄ</w:t>
      </w:r>
    </w:p>
    <w:p w:rsidR="003B4DBA" w:rsidRPr="003B4DBA" w:rsidRDefault="003B4DBA" w:rsidP="003B4DBA">
      <w:pPr>
        <w:numPr>
          <w:ilvl w:val="0"/>
          <w:numId w:val="9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Cena wybranej oferty: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1443,96</w:t>
      </w:r>
    </w:p>
    <w:p w:rsidR="003B4DBA" w:rsidRPr="003B4DBA" w:rsidRDefault="003B4DBA" w:rsidP="003B4DBA">
      <w:pPr>
        <w:numPr>
          <w:ilvl w:val="0"/>
          <w:numId w:val="9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Oferta z najniższą ceną: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1443,96</w:t>
      </w: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 / Oferta z najwyższą ceną: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1470,96</w:t>
      </w:r>
    </w:p>
    <w:p w:rsidR="003B4DBA" w:rsidRPr="003B4DBA" w:rsidRDefault="003B4DBA" w:rsidP="003B4DBA">
      <w:pPr>
        <w:numPr>
          <w:ilvl w:val="0"/>
          <w:numId w:val="9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Waluta: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PLN.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Część NR: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5   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Nazwa: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produkty należące do grupy: 15100000-9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DATA UDZIELENIA ZAMÓWIENIA: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02.08.2011.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LICZBA OTRZYMANYCH OFERT: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2.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IV.3) LICZBA ODRZUCONYCH OFERT: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NAZWA I ADRES WYKONAWCY, KTÓREMU UDZIELONO ZAMÓWIENIA:</w:t>
      </w:r>
    </w:p>
    <w:p w:rsidR="003B4DBA" w:rsidRPr="003B4DBA" w:rsidRDefault="003B4DBA" w:rsidP="003B4DBA">
      <w:pPr>
        <w:numPr>
          <w:ilvl w:val="0"/>
          <w:numId w:val="10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MADAR Dariusz </w:t>
      </w:r>
      <w:proofErr w:type="spellStart"/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>Watral</w:t>
      </w:r>
      <w:proofErr w:type="spellEnd"/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, ul. </w:t>
      </w:r>
      <w:proofErr w:type="spellStart"/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>Austostrada</w:t>
      </w:r>
      <w:proofErr w:type="spellEnd"/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Poznańska 1, Szczecin, kraj/woj. Polska. 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IV.5) Szacunkowa wartość zamówienia</w:t>
      </w:r>
      <w:r w:rsidRPr="003B4DBA">
        <w:rPr>
          <w:rFonts w:ascii="Arial CE" w:eastAsia="Times New Roman" w:hAnsi="Arial CE" w:cs="Arial CE"/>
          <w:i/>
          <w:iCs/>
          <w:sz w:val="20"/>
          <w:szCs w:val="20"/>
          <w:lang w:eastAsia="pl-PL"/>
        </w:rPr>
        <w:t xml:space="preserve"> (bez VAT)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>: 7329,25 PLN.</w:t>
      </w:r>
    </w:p>
    <w:p w:rsidR="003B4DBA" w:rsidRPr="003B4DBA" w:rsidRDefault="003B4DBA" w:rsidP="003B4DBA">
      <w:pPr>
        <w:spacing w:after="0" w:line="3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IV.6) INFORMACJA O CENIE WYBRANEJ OFERTY ORAZ O OFERTACH Z NAJNIŻSZĄ I NAJWYŻSZĄ CENĄ</w:t>
      </w:r>
    </w:p>
    <w:p w:rsidR="003B4DBA" w:rsidRPr="003B4DBA" w:rsidRDefault="003B4DBA" w:rsidP="003B4DBA">
      <w:pPr>
        <w:numPr>
          <w:ilvl w:val="0"/>
          <w:numId w:val="11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Cena wybranej oferty: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7695,73</w:t>
      </w:r>
    </w:p>
    <w:p w:rsidR="003B4DBA" w:rsidRPr="003B4DBA" w:rsidRDefault="003B4DBA" w:rsidP="003B4DBA">
      <w:pPr>
        <w:numPr>
          <w:ilvl w:val="0"/>
          <w:numId w:val="11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Oferta z najniższą ceną: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7695,73</w:t>
      </w: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 / Oferta z najwyższą ceną: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7806,24</w:t>
      </w:r>
    </w:p>
    <w:p w:rsidR="003B4DBA" w:rsidRPr="003B4DBA" w:rsidRDefault="003B4DBA" w:rsidP="003B4DBA">
      <w:pPr>
        <w:numPr>
          <w:ilvl w:val="0"/>
          <w:numId w:val="11"/>
        </w:numPr>
        <w:spacing w:after="0" w:line="3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4DBA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Waluta:</w:t>
      </w:r>
      <w:r w:rsidRPr="003B4DBA">
        <w:rPr>
          <w:rFonts w:ascii="Arial CE" w:eastAsia="Times New Roman" w:hAnsi="Arial CE" w:cs="Arial CE"/>
          <w:sz w:val="20"/>
          <w:szCs w:val="20"/>
          <w:lang w:eastAsia="pl-PL"/>
        </w:rPr>
        <w:t xml:space="preserve"> PLN.</w:t>
      </w:r>
    </w:p>
    <w:p w:rsidR="00666EA8" w:rsidRDefault="00666EA8"/>
    <w:sectPr w:rsidR="00666EA8" w:rsidSect="00666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18C0"/>
    <w:multiLevelType w:val="multilevel"/>
    <w:tmpl w:val="8822E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B580F"/>
    <w:multiLevelType w:val="multilevel"/>
    <w:tmpl w:val="F342B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9C64C2"/>
    <w:multiLevelType w:val="multilevel"/>
    <w:tmpl w:val="52201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BE02E2"/>
    <w:multiLevelType w:val="multilevel"/>
    <w:tmpl w:val="9030F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070E20"/>
    <w:multiLevelType w:val="multilevel"/>
    <w:tmpl w:val="129C2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FC0738"/>
    <w:multiLevelType w:val="multilevel"/>
    <w:tmpl w:val="62ACE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5B71BF"/>
    <w:multiLevelType w:val="multilevel"/>
    <w:tmpl w:val="DB9A3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C13A81"/>
    <w:multiLevelType w:val="multilevel"/>
    <w:tmpl w:val="700E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0E73CE"/>
    <w:multiLevelType w:val="multilevel"/>
    <w:tmpl w:val="FF308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97341E"/>
    <w:multiLevelType w:val="multilevel"/>
    <w:tmpl w:val="63BEE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846748"/>
    <w:multiLevelType w:val="multilevel"/>
    <w:tmpl w:val="7C9E2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9"/>
  </w:num>
  <w:num w:numId="9">
    <w:abstractNumId w:val="6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B4DBA"/>
    <w:rsid w:val="003B4DBA"/>
    <w:rsid w:val="00666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6E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B4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3B4DBA"/>
    <w:pPr>
      <w:spacing w:after="0" w:line="420" w:lineRule="atLeast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khtitle">
    <w:name w:val="kh_title"/>
    <w:basedOn w:val="Normalny"/>
    <w:rsid w:val="003B4DBA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3920</Characters>
  <Application>Microsoft Office Word</Application>
  <DocSecurity>0</DocSecurity>
  <Lines>32</Lines>
  <Paragraphs>9</Paragraphs>
  <ScaleCrop>false</ScaleCrop>
  <Company/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KAPITAN NEMO</dc:creator>
  <cp:keywords/>
  <dc:description/>
  <cp:lastModifiedBy>KAPITAN NEMO</cp:lastModifiedBy>
  <cp:revision>1</cp:revision>
  <dcterms:created xsi:type="dcterms:W3CDTF">2011-08-02T09:54:00Z</dcterms:created>
  <dcterms:modified xsi:type="dcterms:W3CDTF">2011-08-02T09:55:00Z</dcterms:modified>
</cp:coreProperties>
</file>